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510147" w:rsidRDefault="00510147" w:rsidP="00463965">
      <w:pPr>
        <w:jc w:val="center"/>
        <w:rPr>
          <w:b/>
          <w:bCs/>
          <w:sz w:val="24"/>
          <w:szCs w:val="24"/>
        </w:rPr>
      </w:pP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676A7B" w:rsidRPr="00676A7B" w:rsidRDefault="00676A7B" w:rsidP="00676A7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463965" w:rsidRPr="00676A7B">
        <w:rPr>
          <w:b/>
          <w:bCs/>
          <w:sz w:val="24"/>
          <w:szCs w:val="24"/>
        </w:rPr>
        <w:t>Autoritatea contractantă</w:t>
      </w:r>
      <w:r w:rsidR="00463965" w:rsidRPr="00676A7B">
        <w:rPr>
          <w:bCs/>
          <w:sz w:val="24"/>
          <w:szCs w:val="24"/>
        </w:rPr>
        <w:t>:</w:t>
      </w:r>
      <w:r w:rsidR="00463965" w:rsidRPr="00676A7B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676A7B">
        <w:rPr>
          <w:sz w:val="24"/>
          <w:szCs w:val="24"/>
        </w:rPr>
        <w:t xml:space="preserve"> </w:t>
      </w:r>
      <w:r w:rsidR="00463965" w:rsidRPr="00676A7B">
        <w:rPr>
          <w:sz w:val="24"/>
          <w:szCs w:val="24"/>
        </w:rPr>
        <w:t>contractului</w:t>
      </w:r>
      <w:r w:rsidR="001E2176" w:rsidRPr="00676A7B">
        <w:rPr>
          <w:sz w:val="24"/>
          <w:szCs w:val="24"/>
        </w:rPr>
        <w:t xml:space="preserve"> </w:t>
      </w:r>
      <w:r w:rsidR="00463965" w:rsidRPr="00676A7B">
        <w:rPr>
          <w:sz w:val="24"/>
          <w:szCs w:val="24"/>
        </w:rPr>
        <w:t>având ca obiect</w:t>
      </w:r>
      <w:r w:rsidR="009128ED" w:rsidRPr="00676A7B">
        <w:rPr>
          <w:sz w:val="24"/>
          <w:szCs w:val="24"/>
        </w:rPr>
        <w:t>:</w:t>
      </w:r>
      <w:r w:rsidR="00463965" w:rsidRPr="00676A7B">
        <w:rPr>
          <w:sz w:val="24"/>
          <w:szCs w:val="24"/>
        </w:rPr>
        <w:t xml:space="preserve"> </w:t>
      </w:r>
    </w:p>
    <w:p w:rsidR="00407B99" w:rsidRPr="000416E7" w:rsidRDefault="00407B99" w:rsidP="00407B99">
      <w:pPr>
        <w:ind w:left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REPARATII </w:t>
      </w:r>
      <w:r w:rsidR="00427561">
        <w:rPr>
          <w:b/>
          <w:sz w:val="24"/>
          <w:szCs w:val="24"/>
        </w:rPr>
        <w:t xml:space="preserve">CURENTE </w:t>
      </w:r>
      <w:r>
        <w:rPr>
          <w:b/>
          <w:sz w:val="24"/>
          <w:szCs w:val="24"/>
        </w:rPr>
        <w:t>BAI CLADIRE BOBOCI</w:t>
      </w:r>
      <w:r w:rsidRPr="000416E7">
        <w:rPr>
          <w:b/>
          <w:sz w:val="24"/>
          <w:szCs w:val="24"/>
        </w:rPr>
        <w:t xml:space="preserve">  - pentru  </w:t>
      </w:r>
      <w:r>
        <w:rPr>
          <w:b/>
          <w:sz w:val="24"/>
          <w:szCs w:val="24"/>
        </w:rPr>
        <w:t>C.A.R.P.PA.D. TATARAI</w:t>
      </w:r>
      <w:r w:rsidRPr="000416E7">
        <w:rPr>
          <w:b/>
          <w:sz w:val="24"/>
          <w:szCs w:val="24"/>
        </w:rPr>
        <w:t>,  unitate din subordinea D.G.A.S.P.C. PRAHOVA</w:t>
      </w:r>
    </w:p>
    <w:p w:rsidR="00407B99" w:rsidRPr="00642F4F" w:rsidRDefault="00407B99" w:rsidP="00407B99">
      <w:pPr>
        <w:spacing w:line="360" w:lineRule="auto"/>
        <w:ind w:right="-557"/>
        <w:jc w:val="center"/>
        <w:rPr>
          <w:rStyle w:val="Strong"/>
          <w:b w:val="0"/>
          <w:color w:val="000000"/>
          <w:sz w:val="22"/>
          <w:szCs w:val="22"/>
        </w:rPr>
      </w:pPr>
      <w:r w:rsidRPr="00642F4F">
        <w:rPr>
          <w:b/>
          <w:sz w:val="22"/>
          <w:szCs w:val="22"/>
          <w:lang w:val="fr-FR"/>
        </w:rPr>
        <w:t xml:space="preserve">Cod CPV </w:t>
      </w:r>
      <w:r w:rsidRPr="00642F4F">
        <w:rPr>
          <w:b/>
          <w:sz w:val="22"/>
          <w:szCs w:val="22"/>
        </w:rPr>
        <w:t>45453000-7 Lucrări de reparaţii generale şi de renovare</w:t>
      </w:r>
    </w:p>
    <w:p w:rsidR="00D044DB" w:rsidRPr="00073A19" w:rsidRDefault="00D044DB" w:rsidP="00D044DB">
      <w:pPr>
        <w:jc w:val="center"/>
        <w:rPr>
          <w:b/>
          <w:color w:val="000000"/>
          <w:sz w:val="24"/>
          <w:szCs w:val="24"/>
          <w:lang w:val="fr-FR"/>
        </w:rPr>
      </w:pPr>
    </w:p>
    <w:p w:rsidR="00F36565" w:rsidRPr="00480E3D" w:rsidRDefault="00242745" w:rsidP="00F70487">
      <w:pPr>
        <w:spacing w:line="276" w:lineRule="auto"/>
        <w:ind w:right="-557"/>
        <w:jc w:val="both"/>
        <w:rPr>
          <w:sz w:val="24"/>
          <w:szCs w:val="24"/>
        </w:rPr>
      </w:pPr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>:</w:t>
      </w:r>
      <w:r w:rsidR="00D044DB">
        <w:rPr>
          <w:b/>
          <w:sz w:val="24"/>
          <w:szCs w:val="24"/>
          <w:lang w:val="en-US"/>
        </w:rPr>
        <w:t xml:space="preserve"> </w:t>
      </w:r>
      <w:r w:rsidR="009059B4">
        <w:rPr>
          <w:b/>
          <w:sz w:val="24"/>
          <w:szCs w:val="24"/>
          <w:lang w:val="en-US"/>
        </w:rPr>
        <w:t>50.420,17</w:t>
      </w:r>
      <w:bookmarkStart w:id="0" w:name="_GoBack"/>
      <w:bookmarkEnd w:id="0"/>
      <w:r w:rsidR="00407B99">
        <w:rPr>
          <w:b/>
          <w:sz w:val="24"/>
          <w:szCs w:val="24"/>
          <w:lang w:val="en-US"/>
        </w:rPr>
        <w:t xml:space="preserve"> </w:t>
      </w:r>
      <w:r w:rsidRPr="00480E3D">
        <w:rPr>
          <w:b/>
          <w:sz w:val="24"/>
          <w:szCs w:val="24"/>
          <w:lang w:val="en-US"/>
        </w:rPr>
        <w:t>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6D2B23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</w:t>
      </w:r>
      <w:r w:rsidR="000A3887">
        <w:rPr>
          <w:bCs/>
          <w:sz w:val="24"/>
          <w:szCs w:val="24"/>
        </w:rPr>
        <w:t>/2016</w:t>
      </w:r>
      <w:r w:rsidR="007C218E" w:rsidRPr="00480E3D">
        <w:rPr>
          <w:bCs/>
          <w:sz w:val="24"/>
          <w:szCs w:val="24"/>
        </w:rPr>
        <w:t xml:space="preserve"> privind achizițiile publice.</w:t>
      </w:r>
    </w:p>
    <w:p w:rsidR="00407B99" w:rsidRPr="009F7AF7" w:rsidRDefault="00166524" w:rsidP="00407B99">
      <w:pPr>
        <w:jc w:val="both"/>
        <w:rPr>
          <w:b/>
          <w:sz w:val="24"/>
          <w:szCs w:val="24"/>
        </w:rPr>
      </w:pPr>
      <w:r w:rsidRPr="00407B99">
        <w:rPr>
          <w:b/>
          <w:color w:val="000000"/>
          <w:sz w:val="24"/>
          <w:szCs w:val="24"/>
          <w:shd w:val="clear" w:color="auto" w:fill="FFFFFF"/>
        </w:rPr>
        <w:t>În vederea întocmirii cat mai corecte și complete a ofertei tehnice, prestatorul poate vizita amplasamentul si</w:t>
      </w:r>
      <w:r w:rsidRPr="00407B99">
        <w:rPr>
          <w:b/>
          <w:sz w:val="24"/>
          <w:szCs w:val="24"/>
        </w:rPr>
        <w:t xml:space="preserve">tuat in </w:t>
      </w:r>
      <w:r w:rsidR="00D044DB" w:rsidRPr="00407B99">
        <w:rPr>
          <w:b/>
          <w:sz w:val="24"/>
          <w:szCs w:val="24"/>
        </w:rPr>
        <w:t xml:space="preserve">Comuna </w:t>
      </w:r>
      <w:r w:rsidR="00407B99" w:rsidRPr="009F7AF7">
        <w:rPr>
          <w:b/>
          <w:sz w:val="24"/>
          <w:szCs w:val="24"/>
        </w:rPr>
        <w:t xml:space="preserve"> Poienarii Burchii sat Tătărăi Tel./fax: 0344/806.227,Mobil: 0745.837.275</w:t>
      </w:r>
    </w:p>
    <w:p w:rsidR="00541A85" w:rsidRPr="00676A7B" w:rsidRDefault="009B218A" w:rsidP="006D2B23">
      <w:pPr>
        <w:jc w:val="both"/>
        <w:rPr>
          <w:b/>
          <w:sz w:val="24"/>
          <w:szCs w:val="24"/>
        </w:rPr>
      </w:pPr>
      <w:r w:rsidRPr="006D2B23">
        <w:rPr>
          <w:b/>
          <w:i/>
          <w:sz w:val="24"/>
          <w:szCs w:val="24"/>
        </w:rPr>
        <w:tab/>
      </w:r>
      <w:proofErr w:type="spellStart"/>
      <w:r w:rsidRPr="006D2B23">
        <w:rPr>
          <w:b/>
          <w:i/>
          <w:sz w:val="24"/>
          <w:szCs w:val="24"/>
          <w:lang w:val="fr-FR"/>
        </w:rPr>
        <w:t>V</w:t>
      </w:r>
      <w:r w:rsidR="00480E3D" w:rsidRPr="006D2B23">
        <w:rPr>
          <w:b/>
          <w:i/>
          <w:sz w:val="24"/>
          <w:szCs w:val="24"/>
          <w:lang w:val="fr-FR"/>
        </w:rPr>
        <w:t>izitarea</w:t>
      </w:r>
      <w:proofErr w:type="spellEnd"/>
      <w:r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amplasamentului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se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comunica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autoritatii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contr</w:t>
      </w:r>
      <w:r w:rsidR="00C54AF9" w:rsidRPr="006D2B23">
        <w:rPr>
          <w:b/>
          <w:i/>
          <w:sz w:val="24"/>
          <w:szCs w:val="24"/>
          <w:lang w:val="fr-FR"/>
        </w:rPr>
        <w:t>a</w:t>
      </w:r>
      <w:r w:rsidR="00480E3D" w:rsidRPr="006D2B23">
        <w:rPr>
          <w:b/>
          <w:i/>
          <w:sz w:val="24"/>
          <w:szCs w:val="24"/>
          <w:lang w:val="fr-FR"/>
        </w:rPr>
        <w:t xml:space="preserve">ctante in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timp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util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,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prin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transmitarea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unei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solicitari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scrise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sau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="00480E3D" w:rsidRPr="006D2B23">
        <w:rPr>
          <w:b/>
          <w:i/>
          <w:sz w:val="24"/>
          <w:szCs w:val="24"/>
          <w:lang w:val="fr-FR"/>
        </w:rPr>
        <w:t>telefonic</w:t>
      </w:r>
      <w:proofErr w:type="spellEnd"/>
      <w:r w:rsidR="00166524" w:rsidRPr="006D2B23">
        <w:rPr>
          <w:b/>
          <w:i/>
          <w:sz w:val="24"/>
          <w:szCs w:val="24"/>
          <w:lang w:val="fr-FR"/>
        </w:rPr>
        <w:t>(</w:t>
      </w:r>
      <w:proofErr w:type="gramEnd"/>
      <w:r w:rsidR="009A79E8">
        <w:rPr>
          <w:b/>
          <w:i/>
          <w:sz w:val="24"/>
          <w:szCs w:val="24"/>
          <w:lang w:val="fr-FR"/>
        </w:rPr>
        <w:t>0711.903.901</w:t>
      </w:r>
      <w:r w:rsidR="00166524" w:rsidRPr="006D2B23">
        <w:rPr>
          <w:b/>
          <w:i/>
          <w:sz w:val="24"/>
          <w:szCs w:val="24"/>
          <w:lang w:val="fr-FR"/>
        </w:rPr>
        <w:t>)</w:t>
      </w:r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conform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specificatiilor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caietului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de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sarcini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>.</w:t>
      </w:r>
    </w:p>
    <w:p w:rsidR="009B218A" w:rsidRPr="006D2B23" w:rsidRDefault="009B218A" w:rsidP="009B218A">
      <w:pPr>
        <w:jc w:val="both"/>
        <w:rPr>
          <w:b/>
          <w:sz w:val="24"/>
          <w:szCs w:val="24"/>
        </w:rPr>
      </w:pPr>
    </w:p>
    <w:p w:rsidR="00463965" w:rsidRPr="00480E3D" w:rsidRDefault="00242745" w:rsidP="00166524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 :</w:t>
      </w:r>
      <w:r w:rsidR="00E43672">
        <w:rPr>
          <w:b/>
          <w:bCs/>
          <w:sz w:val="24"/>
          <w:szCs w:val="24"/>
        </w:rPr>
        <w:t xml:space="preserve"> </w:t>
      </w:r>
      <w:r w:rsidR="00407B99">
        <w:rPr>
          <w:b/>
          <w:bCs/>
          <w:sz w:val="24"/>
          <w:szCs w:val="24"/>
        </w:rPr>
        <w:t>0</w:t>
      </w:r>
      <w:r w:rsidR="009059B4">
        <w:rPr>
          <w:b/>
          <w:bCs/>
          <w:sz w:val="24"/>
          <w:szCs w:val="24"/>
        </w:rPr>
        <w:t>2</w:t>
      </w:r>
      <w:r w:rsidR="00D044DB">
        <w:rPr>
          <w:b/>
          <w:bCs/>
          <w:sz w:val="24"/>
          <w:szCs w:val="24"/>
        </w:rPr>
        <w:t>.</w:t>
      </w:r>
      <w:r w:rsidR="009059B4">
        <w:rPr>
          <w:b/>
          <w:bCs/>
          <w:sz w:val="24"/>
          <w:szCs w:val="24"/>
        </w:rPr>
        <w:t>11</w:t>
      </w:r>
      <w:r w:rsidR="00D044DB">
        <w:rPr>
          <w:b/>
          <w:bCs/>
          <w:sz w:val="24"/>
          <w:szCs w:val="24"/>
        </w:rPr>
        <w:t>.2023</w:t>
      </w:r>
      <w:r w:rsidR="00510147" w:rsidRPr="00480E3D">
        <w:rPr>
          <w:b/>
          <w:bCs/>
          <w:sz w:val="24"/>
          <w:szCs w:val="24"/>
        </w:rPr>
        <w:t>,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D044DB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E43672">
        <w:rPr>
          <w:b/>
          <w:bCs/>
          <w:sz w:val="24"/>
          <w:szCs w:val="24"/>
        </w:rPr>
        <w:t xml:space="preserve"> :</w:t>
      </w:r>
      <w:r w:rsidR="00463965" w:rsidRPr="00480E3D">
        <w:rPr>
          <w:b/>
          <w:bCs/>
          <w:sz w:val="24"/>
          <w:szCs w:val="24"/>
        </w:rPr>
        <w:t xml:space="preserve"> </w:t>
      </w:r>
      <w:r w:rsidR="00407B99">
        <w:rPr>
          <w:b/>
          <w:bCs/>
          <w:sz w:val="24"/>
          <w:szCs w:val="24"/>
        </w:rPr>
        <w:t>0</w:t>
      </w:r>
      <w:r w:rsidR="009059B4">
        <w:rPr>
          <w:b/>
          <w:bCs/>
          <w:sz w:val="24"/>
          <w:szCs w:val="24"/>
        </w:rPr>
        <w:t>2</w:t>
      </w:r>
      <w:r w:rsidR="00D044DB">
        <w:rPr>
          <w:b/>
          <w:bCs/>
          <w:sz w:val="24"/>
          <w:szCs w:val="24"/>
        </w:rPr>
        <w:t>.</w:t>
      </w:r>
      <w:r w:rsidR="009059B4">
        <w:rPr>
          <w:b/>
          <w:bCs/>
          <w:sz w:val="24"/>
          <w:szCs w:val="24"/>
        </w:rPr>
        <w:t>11</w:t>
      </w:r>
      <w:r w:rsidR="001A1B28">
        <w:rPr>
          <w:b/>
          <w:bCs/>
          <w:sz w:val="24"/>
          <w:szCs w:val="24"/>
        </w:rPr>
        <w:t>.</w:t>
      </w:r>
      <w:r w:rsidR="009454CF" w:rsidRPr="00480E3D">
        <w:rPr>
          <w:b/>
          <w:bCs/>
          <w:sz w:val="24"/>
          <w:szCs w:val="24"/>
        </w:rPr>
        <w:t>2022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11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E43672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bCs/>
          <w:szCs w:val="24"/>
          <w:lang w:val="ro-RO"/>
        </w:rPr>
        <w:t>9</w:t>
      </w:r>
      <w:r w:rsidR="00463965" w:rsidRPr="00480E3D">
        <w:rPr>
          <w:b/>
          <w:bCs/>
          <w:szCs w:val="24"/>
          <w:lang w:val="ro-RO"/>
        </w:rPr>
        <w:t xml:space="preserve">. </w:t>
      </w:r>
      <w:r w:rsidR="00463965"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6D2B23">
        <w:rPr>
          <w:rFonts w:eastAsia="Calibri"/>
          <w:b/>
          <w:noProof w:val="0"/>
          <w:szCs w:val="24"/>
          <w:lang w:val="ro-RO"/>
        </w:rPr>
        <w:t>6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D044DB" w:rsidRDefault="008D1C05" w:rsidP="009450D0">
      <w:pPr>
        <w:ind w:right="-1"/>
        <w:jc w:val="both"/>
        <w:rPr>
          <w:rStyle w:val="Hyperlink"/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0D699E">
        <w:rPr>
          <w:b/>
          <w:i/>
          <w:sz w:val="24"/>
          <w:szCs w:val="24"/>
        </w:rPr>
        <w:t xml:space="preserve">atat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5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  <w:r w:rsidR="00D044DB">
        <w:rPr>
          <w:rStyle w:val="Hyperlink"/>
          <w:sz w:val="24"/>
          <w:szCs w:val="24"/>
        </w:rPr>
        <w:t>.</w:t>
      </w:r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1A1B28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94246"/>
    <w:multiLevelType w:val="hybridMultilevel"/>
    <w:tmpl w:val="CADA9B46"/>
    <w:lvl w:ilvl="0" w:tplc="6B6816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65"/>
    <w:rsid w:val="000004FA"/>
    <w:rsid w:val="00000646"/>
    <w:rsid w:val="00000BBB"/>
    <w:rsid w:val="00000DC9"/>
    <w:rsid w:val="00000F4B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185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4454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887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99E"/>
    <w:rsid w:val="000D6B79"/>
    <w:rsid w:val="000D741F"/>
    <w:rsid w:val="000D7B19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524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B28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11F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B7EE3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1E8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59B0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49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96E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527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07B99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561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A85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368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6A7B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4903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84A"/>
    <w:rsid w:val="006D2B23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064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2F5C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7E3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9B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8ED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1DF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9E8"/>
    <w:rsid w:val="009A7D24"/>
    <w:rsid w:val="009A7F03"/>
    <w:rsid w:val="009B0239"/>
    <w:rsid w:val="009B08B6"/>
    <w:rsid w:val="009B0AF2"/>
    <w:rsid w:val="009B114E"/>
    <w:rsid w:val="009B12F9"/>
    <w:rsid w:val="009B218A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AF7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0BE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726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3B66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052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45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3A78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4DB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72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253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D3831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  <w:style w:type="character" w:styleId="Strong">
    <w:name w:val="Strong"/>
    <w:uiPriority w:val="22"/>
    <w:qFormat/>
    <w:rsid w:val="00407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pilprahova.ro/anunturi-achizit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6</cp:revision>
  <cp:lastPrinted>2023-07-28T08:19:00Z</cp:lastPrinted>
  <dcterms:created xsi:type="dcterms:W3CDTF">2023-07-28T07:49:00Z</dcterms:created>
  <dcterms:modified xsi:type="dcterms:W3CDTF">2023-10-25T06:18:00Z</dcterms:modified>
</cp:coreProperties>
</file>